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0977"/>
        <w:gridCol w:w="126"/>
        <w:gridCol w:w="126"/>
        <w:gridCol w:w="141"/>
      </w:tblGrid>
      <w:tr w:rsidR="00D31036" w:rsidRPr="00D31036" w:rsidTr="00D31036">
        <w:trPr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D31036" w:rsidRPr="00D31036" w:rsidRDefault="00D31036" w:rsidP="00D31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Adulto estupra criança de 11 anos de idade, que é sua vizinha, na província de Maputo</w:t>
            </w:r>
          </w:p>
        </w:tc>
        <w:tc>
          <w:tcPr>
            <w:tcW w:w="5000" w:type="pct"/>
            <w:vAlign w:val="center"/>
            <w:hideMark/>
          </w:tcPr>
          <w:p w:rsidR="00D31036" w:rsidRPr="00D31036" w:rsidRDefault="00D31036" w:rsidP="00D31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0" w:type="pct"/>
            <w:vAlign w:val="center"/>
            <w:hideMark/>
          </w:tcPr>
          <w:p w:rsidR="00D31036" w:rsidRPr="00D31036" w:rsidRDefault="00D31036" w:rsidP="00D31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0" w:type="pct"/>
            <w:vAlign w:val="center"/>
            <w:hideMark/>
          </w:tcPr>
          <w:p w:rsidR="00D31036" w:rsidRPr="00D31036" w:rsidRDefault="00D31036" w:rsidP="00D31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31036" w:rsidRPr="00D31036" w:rsidRDefault="00D31036" w:rsidP="00D31036">
      <w:pPr>
        <w:spacing w:after="0" w:line="36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370" w:type="dxa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1370"/>
      </w:tblGrid>
      <w:tr w:rsidR="00D31036" w:rsidRPr="00D31036" w:rsidTr="00D3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1036" w:rsidRPr="00D31036" w:rsidRDefault="00D31036" w:rsidP="00D31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1036" w:rsidRPr="00D31036" w:rsidTr="00D31036">
        <w:trPr>
          <w:tblCellSpacing w:w="15" w:type="dxa"/>
        </w:trPr>
        <w:tc>
          <w:tcPr>
            <w:tcW w:w="0" w:type="auto"/>
            <w:hideMark/>
          </w:tcPr>
          <w:p w:rsidR="00D31036" w:rsidRPr="00D31036" w:rsidRDefault="00D31036" w:rsidP="00D310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ahoma" w:eastAsia="Times New Roman" w:hAnsi="Tahoma" w:cs="Tahoma"/>
                <w:sz w:val="15"/>
                <w:lang w:val="pt-BR"/>
              </w:rPr>
              <w:t>25 Julho 2016</w:t>
            </w:r>
          </w:p>
        </w:tc>
      </w:tr>
      <w:tr w:rsidR="00D31036" w:rsidRPr="00D31036" w:rsidTr="00D31036">
        <w:trPr>
          <w:tblCellSpacing w:w="15" w:type="dxa"/>
        </w:trPr>
        <w:tc>
          <w:tcPr>
            <w:tcW w:w="0" w:type="auto"/>
            <w:hideMark/>
          </w:tcPr>
          <w:p w:rsidR="00D31036" w:rsidRPr="00D31036" w:rsidRDefault="00D31036" w:rsidP="00D31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31036" w:rsidRPr="00D31036" w:rsidRDefault="00D31036" w:rsidP="00D310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Uma criança de 11 anos de idade foi abusada sexualmente no bairro Nkobe, município da Matola, província de Maputo, por um jovem de 35 anos de idade, o qual alega que teria sido conquistado pela rapariga, pelo que forçou a cópula para supostamente satisfazer os desejos da mesma.</w:t>
            </w:r>
          </w:p>
          <w:p w:rsidR="00D31036" w:rsidRPr="00D31036" w:rsidRDefault="00D31036" w:rsidP="00D310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Segundo a miúda, que se fez à residência do suposto estuprador para vender couve, negócio do qual sobrevive com a sua madrinha, é órfão de pais.</w:t>
            </w:r>
          </w:p>
          <w:p w:rsidR="00D31036" w:rsidRPr="00D31036" w:rsidRDefault="00D31036" w:rsidP="00D310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“Ele disse que eu devia ir de um caminho e ele do outro para nos encontrarmos lá (no local indicado para a violação), para fazermos aquilo, e que havia de me oferecer umas coisas. Ele tirou-me a capulana, a calcinha e violou-me”, disse a criança cujo nome omitimos para preservar a sua honra e da família.</w:t>
            </w:r>
          </w:p>
          <w:p w:rsidR="00D31036" w:rsidRPr="00D31036" w:rsidRDefault="00D31036" w:rsidP="00D310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abusador, ora a contas com a Polícia da República de Moçambique (PRM) na Matola, é casado e confessou o crime.</w:t>
            </w:r>
          </w:p>
          <w:p w:rsidR="00D31036" w:rsidRPr="00D31036" w:rsidRDefault="00D31036" w:rsidP="00D310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 violação sexual é considerada uma forma brutal de infracção dos direitos humanos, com impactos severos na saúde das vítimas. Em Moçambique, o grosso de casos de estupro ocorrem nas famílias e são protagonizados por pessoas mais próximas das vítimas, sendo elas os pais e tios, entre outro que deviam proteger as vítimas.</w:t>
            </w:r>
          </w:p>
          <w:p w:rsidR="00D31036" w:rsidRPr="00D31036" w:rsidRDefault="00D31036" w:rsidP="00D310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Ainda de acordo com a versão do cidadão acusado da prática deste crime, a vítima assediava-o e conquistava-o, há três meses, até que não pôde mais resistir à tentação. “Fui fraco, mas tudo começou como brincadeira. Ela chamava-me de marido dela”.</w:t>
            </w:r>
          </w:p>
          <w:p w:rsidR="00D31036" w:rsidRPr="00D31036" w:rsidRDefault="00D31036" w:rsidP="00D310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“Quando ela veio à minha casa controlei os movimentos da minha senhora (referia-se à sua mulher) e mal ela </w:t>
            </w: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distraiu-se persegui a menina. Chegámos lá, realizámos o acto e não houve nada de errado”, considerou o indiciado.</w:t>
            </w:r>
          </w:p>
          <w:p w:rsidR="00D31036" w:rsidRPr="00D31036" w:rsidRDefault="00D31036" w:rsidP="00D310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Segundo apurámos, foi o próprio violador que começou tudo e sugeriu os passos que a vítima devia seguir de modo a concretizar os seus planos hediondos.</w:t>
            </w:r>
          </w:p>
          <w:p w:rsidR="00D31036" w:rsidRPr="00D31036" w:rsidRDefault="00D31036" w:rsidP="00D3103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310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Emídio Mabunda, porta-voz da PRM na província de Maputo, quando a corporação tomou conhecimento da ocorrência socorreu a miúda para uma unidade sanitária, onde se confirmou que houve cópula forçada. “Ela já está em tratamento médico e foi aberto um processo-crime para que o violador seja julgado”.</w:t>
            </w:r>
          </w:p>
          <w:p w:rsidR="00D31036" w:rsidRPr="00D31036" w:rsidRDefault="00D31036" w:rsidP="00D31036">
            <w:pPr>
              <w:shd w:val="clear" w:color="auto" w:fill="FFFFFF"/>
              <w:spacing w:after="0" w:line="36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/>
              </w:rPr>
            </w:pPr>
          </w:p>
        </w:tc>
      </w:tr>
    </w:tbl>
    <w:p w:rsidR="0037418A" w:rsidRPr="00D31036" w:rsidRDefault="00D31036" w:rsidP="00D31036">
      <w:pPr>
        <w:spacing w:line="36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D31036">
        <w:rPr>
          <w:rFonts w:ascii="Times New Roman" w:hAnsi="Times New Roman" w:cs="Times New Roman"/>
          <w:b/>
          <w:caps/>
          <w:sz w:val="20"/>
          <w:szCs w:val="20"/>
        </w:rPr>
        <w:lastRenderedPageBreak/>
        <w:t>http://www.verdade.co.mz/newsflash/58786-adulto-estupra-crianca-de-11-anos-de-idade-que-e-sua-vizinha-na-provincia-de-maputo</w:t>
      </w:r>
    </w:p>
    <w:sectPr w:rsidR="0037418A" w:rsidRPr="00D31036" w:rsidSect="00D310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7FAC"/>
    <w:multiLevelType w:val="multilevel"/>
    <w:tmpl w:val="D16C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64D"/>
    <w:rsid w:val="00146230"/>
    <w:rsid w:val="0019664D"/>
    <w:rsid w:val="002B72DF"/>
    <w:rsid w:val="002F49E0"/>
    <w:rsid w:val="0037418A"/>
    <w:rsid w:val="00607F6E"/>
    <w:rsid w:val="0078211D"/>
    <w:rsid w:val="00B846F3"/>
    <w:rsid w:val="00C22372"/>
    <w:rsid w:val="00D31036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0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1036"/>
  </w:style>
  <w:style w:type="character" w:customStyle="1" w:styleId="small">
    <w:name w:val="small"/>
    <w:basedOn w:val="DefaultParagraphFont"/>
    <w:rsid w:val="00D31036"/>
  </w:style>
  <w:style w:type="character" w:customStyle="1" w:styleId="in-widget">
    <w:name w:val="in-widget"/>
    <w:basedOn w:val="DefaultParagraphFont"/>
    <w:rsid w:val="00D31036"/>
  </w:style>
  <w:style w:type="paragraph" w:styleId="NormalWeb">
    <w:name w:val="Normal (Web)"/>
    <w:basedOn w:val="Normal"/>
    <w:uiPriority w:val="99"/>
    <w:semiHidden/>
    <w:unhideWhenUsed/>
    <w:rsid w:val="00D3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36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55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2016-07-25T07:42:00Z</dcterms:created>
  <dcterms:modified xsi:type="dcterms:W3CDTF">2016-07-25T13:29:00Z</dcterms:modified>
</cp:coreProperties>
</file>