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B0" w:rsidRPr="00424965" w:rsidRDefault="00493BB0" w:rsidP="00493BB0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2496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Redução da violência doméstica no país</w:t>
      </w:r>
    </w:p>
    <w:p w:rsidR="00493BB0" w:rsidRDefault="00493BB0" w:rsidP="00493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B0">
        <w:rPr>
          <w:rFonts w:ascii="Times New Roman" w:hAnsi="Times New Roman" w:cs="Times New Roman"/>
          <w:b/>
          <w:sz w:val="28"/>
          <w:szCs w:val="28"/>
        </w:rPr>
        <w:t>Empoderamento económico da mulher pode ser uma das vias</w:t>
      </w:r>
    </w:p>
    <w:p w:rsidR="00493BB0" w:rsidRPr="00493BB0" w:rsidRDefault="00493BB0" w:rsidP="00493B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BB0">
        <w:rPr>
          <w:rFonts w:ascii="Times New Roman" w:hAnsi="Times New Roman" w:cs="Times New Roman"/>
          <w:sz w:val="24"/>
          <w:szCs w:val="24"/>
        </w:rPr>
        <w:t>Eduardo Conzo,30.08.2016</w:t>
      </w:r>
    </w:p>
    <w:p w:rsidR="00493BB0" w:rsidRDefault="00493BB0" w:rsidP="00493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BB0" w:rsidRPr="00493BB0" w:rsidRDefault="00493BB0" w:rsidP="00493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B0">
        <w:rPr>
          <w:rFonts w:ascii="Times New Roman" w:hAnsi="Times New Roman" w:cs="Times New Roman"/>
          <w:sz w:val="24"/>
          <w:szCs w:val="24"/>
        </w:rPr>
        <w:t xml:space="preserve">A situação da mulher e rapariga vítimas da violência doméstica no país tem vindo a tomar proporções alarmantes e a preocupar as autoridades, estas que tem levado a cabo diferentes acções com vista a desencorajar este acto. O empoderamento económico da mulher é visto como sendo uma das formas e acções para reduzir os casos de violência, tendo em conta que a mulher quando estiver economicamente bem, tornar-se-á independente e pouco vulnerável aos agressores. Quem esta ideia defende, é o director nacional adjunto do género do Ministério de Género, Criança e Acção Social (MGCAS), Sansão Buque, que falava na reunião sobre atendimento integrado. O encontro, que decorre até o próximo dia 6 de Setembro, enquadra-se na visita que uma delegação brasileira efectua a Moçambique no âmbito da chamada cooperação sul-sul, que tem em vista capacitar profissionais nas áreas de saúde e atendimento as mulheres vítimas de violência na perspectiva de género. Na ocasião, Sansão Buque, referiu que durante a visita do Brasil, Moçambique irá colher experiências que lhe permitirá aprimorar o mecanismo de atendimento multissectorial da mulher vítima de violência doméstica, nos centros de atendimento existentes no país. Em termos de políticas para a protecção da mulher, o país tem, mas o que falta, segundo o director adjunto, é a sua implementação, daí que está a buscar a maneira de como fazer com o Brasil, que na sua opinião, tem vasta experiência neste aspecto. </w:t>
      </w:r>
    </w:p>
    <w:p w:rsidR="0037418A" w:rsidRPr="00493BB0" w:rsidRDefault="00424965" w:rsidP="00493BB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mediaFAX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nº. 6133 -Pág. </w:t>
      </w:r>
      <w:r w:rsidR="00493BB0" w:rsidRPr="00493BB0">
        <w:rPr>
          <w:rFonts w:ascii="Times New Roman" w:hAnsi="Times New Roman" w:cs="Times New Roman"/>
          <w:b/>
          <w:sz w:val="20"/>
          <w:szCs w:val="20"/>
        </w:rPr>
        <w:t>4</w:t>
      </w:r>
    </w:p>
    <w:sectPr w:rsidR="0037418A" w:rsidRPr="00493BB0" w:rsidSect="0037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BB0"/>
    <w:rsid w:val="00146230"/>
    <w:rsid w:val="002F49E0"/>
    <w:rsid w:val="0037418A"/>
    <w:rsid w:val="00424965"/>
    <w:rsid w:val="00493BB0"/>
    <w:rsid w:val="00607F6E"/>
    <w:rsid w:val="0078211D"/>
    <w:rsid w:val="00A56399"/>
    <w:rsid w:val="00B846F3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2016-09-06T08:59:00Z</dcterms:created>
  <dcterms:modified xsi:type="dcterms:W3CDTF">2016-09-06T09:13:00Z</dcterms:modified>
</cp:coreProperties>
</file>