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0977"/>
        <w:gridCol w:w="126"/>
        <w:gridCol w:w="126"/>
        <w:gridCol w:w="141"/>
      </w:tblGrid>
      <w:tr w:rsidR="001B2BF5" w:rsidRPr="001B2BF5" w:rsidTr="001B2BF5">
        <w:trPr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1B2BF5" w:rsidRPr="001B2BF5" w:rsidRDefault="001B2BF5" w:rsidP="001B2B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B2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Mulher mata marido, enterra cadáver e enforcar-se em Tete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B2BF5" w:rsidRPr="001B2BF5" w:rsidRDefault="001B2BF5" w:rsidP="001B2BF5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B2BF5" w:rsidRPr="001B2BF5" w:rsidRDefault="001B2BF5" w:rsidP="001B2BF5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B2BF5" w:rsidRPr="001B2BF5" w:rsidRDefault="001B2BF5" w:rsidP="001B2BF5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</w:tr>
    </w:tbl>
    <w:p w:rsidR="001B2BF5" w:rsidRPr="001B2BF5" w:rsidRDefault="001B2BF5" w:rsidP="001B2BF5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1370"/>
      </w:tblGrid>
      <w:tr w:rsidR="001B2BF5" w:rsidRPr="001B2BF5" w:rsidTr="001B2B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B2BF5" w:rsidRPr="001B2BF5" w:rsidRDefault="001B2BF5" w:rsidP="001B2BF5">
            <w:pPr>
              <w:spacing w:after="0" w:line="36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</w:tr>
      <w:tr w:rsidR="001B2BF5" w:rsidRPr="001B2BF5" w:rsidTr="001B2BF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B2BF5" w:rsidRPr="001B2BF5" w:rsidRDefault="001B2BF5" w:rsidP="001B2B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B2BF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27 Fevereiro 2017</w:t>
            </w:r>
          </w:p>
        </w:tc>
      </w:tr>
      <w:tr w:rsidR="001B2BF5" w:rsidRPr="001B2BF5" w:rsidTr="001B2BF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B2BF5" w:rsidRPr="001B2BF5" w:rsidRDefault="001B2BF5" w:rsidP="001B2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B2BF5" w:rsidRPr="001B2BF5" w:rsidRDefault="001B2BF5" w:rsidP="001B2BF5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B2BF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Uma cidadã cuja identidade não apurámos assassinou o seu marido, enterrou o cadáver numa machamba da família, alegadamente com a ajuda do pai, de idade avançada, e em seguida enforcou-se, no distrito de Changara, província de Tete.</w:t>
            </w:r>
          </w:p>
          <w:p w:rsidR="001B2BF5" w:rsidRPr="001B2BF5" w:rsidRDefault="001B2BF5" w:rsidP="001B2BF5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B2BF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É mais um homicídio que entra na lista de tantos outros aparentemente ainda sem esclarecimento, ou se existe, não é público e devia ser. Da Polícia das República de Moçambique (PRM) em Tete, o @Verdade apurou que a tragédia aconteceu há dias, no povoado de Messaua. Foram os filhos do casal que denunciaram a situação às estruturas da zona.</w:t>
            </w:r>
          </w:p>
          <w:p w:rsidR="001B2BF5" w:rsidRPr="001B2BF5" w:rsidRDefault="001B2BF5" w:rsidP="001B2BF5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B2BF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Ninguém sabe ao certo o que levou a senhora a cometer tal acto, mas conta-se que ela desferiu duros golpes contra o marido, com recurso a um pau, depois de uma discussão devido a um problema não desvendado.</w:t>
            </w:r>
          </w:p>
          <w:p w:rsidR="001B2BF5" w:rsidRPr="001B2BF5" w:rsidRDefault="001B2BF5" w:rsidP="001B2BF5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B2BF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Consumado o homicídio, a mulher enterrou o corpo do consorte numa machamba familiar, supostamente com a ajuda do pai, já de idade avançada. Ela continuou a sua vida normalmente, como se nada tivesse acontecido.</w:t>
            </w:r>
          </w:p>
          <w:p w:rsidR="001B2BF5" w:rsidRPr="001B2BF5" w:rsidRDefault="001B2BF5" w:rsidP="001B2BF5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B2BF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Volvidos alguns dias, os filhos, que já sentiam a falta do progenitor mas não sabiam sobre o seu paradeiro, descobriram que ele tinha sido morto pela própria esposa. Eles denunciaram o crime e a senhora confessou ter cometido o assassinato. Porém, horas depois enforcou-se, evitando a sua responsabilização.</w:t>
            </w:r>
          </w:p>
          <w:p w:rsidR="001B2BF5" w:rsidRPr="001B2BF5" w:rsidRDefault="001B2BF5" w:rsidP="001B2BF5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B2BF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Consta que teria sido o idoso a sugerir à filha tal forma de ocultação do corpo. Até ao fecho desta edição, ele ainda não tinha sido preso, alegadamente porque a Polícia ainda precisava reunir provas do seu envolvimento no delito.</w:t>
            </w:r>
          </w:p>
          <w:p w:rsidR="001B2BF5" w:rsidRPr="001B2BF5" w:rsidRDefault="001B2BF5" w:rsidP="001B2BF5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B2BF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O cadáver do malogrado, que já se encontrava em avançado estado de degradação, foi exumado por uma equipa da </w:t>
            </w:r>
            <w:r w:rsidRPr="001B2BF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Polícia e da medicina legal.</w:t>
            </w:r>
          </w:p>
          <w:p w:rsidR="001B2BF5" w:rsidRPr="001B2BF5" w:rsidRDefault="001B2BF5" w:rsidP="001B2BF5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B2BF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Refira-se que no bairro de Ferroviário, na cidade de Maputo, uma outra mulher, ora a monte, assassinou igualmente o marido com recurso a um prato de vidro partido. Ela está a ser procurada pela PRM.</w:t>
            </w:r>
          </w:p>
          <w:p w:rsidR="001B2BF5" w:rsidRPr="001B2BF5" w:rsidRDefault="001B2BF5" w:rsidP="001B2BF5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B2BF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Aliás, há meses, mais uma outra mulher matou o marido por falta ingredientes para a refeição, no distrito de Gondola, província de Manica.</w:t>
            </w:r>
          </w:p>
        </w:tc>
      </w:tr>
    </w:tbl>
    <w:p w:rsidR="0037418A" w:rsidRPr="001B2BF5" w:rsidRDefault="001B2BF5" w:rsidP="001B2BF5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1B2BF5">
        <w:rPr>
          <w:rFonts w:ascii="Times New Roman" w:hAnsi="Times New Roman" w:cs="Times New Roman"/>
          <w:b/>
          <w:sz w:val="20"/>
          <w:szCs w:val="20"/>
          <w:lang w:val="pt-BR"/>
        </w:rPr>
        <w:lastRenderedPageBreak/>
        <w:t>http://www.verdade.co.mz/newsflash/61287-mulher-mata-marido-enterra-cadaver-e-enforcar-se-em-tete</w:t>
      </w:r>
    </w:p>
    <w:sectPr w:rsidR="0037418A" w:rsidRPr="001B2BF5" w:rsidSect="001B2B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BF5"/>
    <w:rsid w:val="00146230"/>
    <w:rsid w:val="001B2BF5"/>
    <w:rsid w:val="002F49E0"/>
    <w:rsid w:val="0037418A"/>
    <w:rsid w:val="00607F6E"/>
    <w:rsid w:val="0078211D"/>
    <w:rsid w:val="00B846F3"/>
    <w:rsid w:val="00DC208C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BF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2BF5"/>
  </w:style>
  <w:style w:type="character" w:customStyle="1" w:styleId="small">
    <w:name w:val="small"/>
    <w:basedOn w:val="DefaultParagraphFont"/>
    <w:rsid w:val="001B2BF5"/>
  </w:style>
  <w:style w:type="character" w:customStyle="1" w:styleId="in-widget">
    <w:name w:val="in-widget"/>
    <w:basedOn w:val="DefaultParagraphFont"/>
    <w:rsid w:val="001B2BF5"/>
  </w:style>
  <w:style w:type="paragraph" w:styleId="NormalWeb">
    <w:name w:val="Normal (Web)"/>
    <w:basedOn w:val="Normal"/>
    <w:uiPriority w:val="99"/>
    <w:unhideWhenUsed/>
    <w:rsid w:val="001B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F5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47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2017-02-27T09:28:00Z</dcterms:created>
  <dcterms:modified xsi:type="dcterms:W3CDTF">2017-02-27T09:32:00Z</dcterms:modified>
</cp:coreProperties>
</file>