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95" w:rsidRPr="00073D95" w:rsidRDefault="00073D95" w:rsidP="00073D95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073D9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Educadores comunitários capacitados em nutrição</w:t>
      </w:r>
    </w:p>
    <w:p w:rsidR="00073D95" w:rsidRPr="00073D95" w:rsidRDefault="00073D95" w:rsidP="00073D9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</w:pPr>
      <w:r w:rsidRPr="00073D95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>17 AGOSTO 2017</w:t>
      </w:r>
    </w:p>
    <w:p w:rsidR="00073D95" w:rsidRPr="00073D95" w:rsidRDefault="00073D95" w:rsidP="00073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val="pt-BR"/>
        </w:rPr>
      </w:pPr>
      <w:r>
        <w:rPr>
          <w:rFonts w:ascii="Arial" w:eastAsia="Times New Roman" w:hAnsi="Arial" w:cs="Arial"/>
          <w:caps/>
          <w:noProof/>
          <w:color w:val="ABABAB"/>
          <w:sz w:val="15"/>
          <w:szCs w:val="15"/>
          <w:lang w:val="en-US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562600" cy="2828925"/>
            <wp:effectExtent l="19050" t="0" r="0" b="0"/>
            <wp:wrapSquare wrapText="bothSides"/>
            <wp:docPr id="2" name="Picture 2" descr="http://opais.sapo.mz/images/stories/fotos-20-10-2014/NUTRICAO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pais.sapo.mz/images/stories/fotos-20-10-2014/NUTRICAOF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D95" w:rsidRDefault="00073D95" w:rsidP="00073D95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3366"/>
          <w:sz w:val="18"/>
          <w:szCs w:val="18"/>
          <w:lang w:val="pt-BR"/>
        </w:rPr>
      </w:pPr>
    </w:p>
    <w:p w:rsidR="00073D95" w:rsidRDefault="00073D95" w:rsidP="00073D95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3366"/>
          <w:sz w:val="18"/>
          <w:szCs w:val="18"/>
          <w:lang w:val="pt-BR"/>
        </w:rPr>
      </w:pPr>
    </w:p>
    <w:p w:rsidR="00073D95" w:rsidRDefault="00073D95" w:rsidP="00073D95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073D95" w:rsidRDefault="00073D95" w:rsidP="00073D95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073D95" w:rsidRDefault="00073D95" w:rsidP="00073D95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073D95" w:rsidRDefault="00073D95" w:rsidP="00073D95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073D95" w:rsidRDefault="00073D95" w:rsidP="00073D95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073D95" w:rsidRDefault="00073D95" w:rsidP="00073D95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073D95" w:rsidRDefault="00073D95" w:rsidP="00073D95">
      <w:p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073D95" w:rsidRPr="00073D95" w:rsidRDefault="00073D95" w:rsidP="00073D95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pt-BR"/>
        </w:rPr>
      </w:pPr>
      <w:r w:rsidRPr="00073D9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Educadores comunitários estão a ser capacitados em matérias de nutrição, saúde sexual reprodutiva e casamentos prematuros</w:t>
      </w:r>
    </w:p>
    <w:p w:rsidR="00073D95" w:rsidRPr="00073D95" w:rsidRDefault="00073D95" w:rsidP="00073D95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73D95">
        <w:rPr>
          <w:rFonts w:ascii="Times New Roman" w:eastAsia="Times New Roman" w:hAnsi="Times New Roman" w:cs="Times New Roman"/>
          <w:sz w:val="24"/>
          <w:szCs w:val="24"/>
          <w:lang w:val="pt-BR"/>
        </w:rPr>
        <w:t>Quarenta educadores comunitários estão a ser capacitados, desde ontem, em matérias de nutrição, saúde sexual reprodutiva e casamentos prematuros, na cidade de Chimoio, província central de Manica.</w:t>
      </w:r>
    </w:p>
    <w:p w:rsidR="00073D95" w:rsidRPr="00073D95" w:rsidRDefault="00073D95" w:rsidP="00073D95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73D95">
        <w:rPr>
          <w:rFonts w:ascii="Times New Roman" w:eastAsia="Times New Roman" w:hAnsi="Times New Roman" w:cs="Times New Roman"/>
          <w:sz w:val="24"/>
          <w:szCs w:val="24"/>
          <w:lang w:val="pt-BR"/>
        </w:rPr>
        <w:t>A formação é organizada pelo gabinete da esposa do governador da província de Manica, Alcinda de Abreu Mondlane, e conta com a participação de educadores dos distritos de Mossurize, Machaze, Sussundenga e cidade de Chimoio, da regiões sul e centro da província. Cada distrito é representado por 10 participantes.</w:t>
      </w:r>
    </w:p>
    <w:p w:rsidR="00073D95" w:rsidRPr="00073D95" w:rsidRDefault="00073D95" w:rsidP="00073D95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73D95">
        <w:rPr>
          <w:rFonts w:ascii="Times New Roman" w:eastAsia="Times New Roman" w:hAnsi="Times New Roman" w:cs="Times New Roman"/>
          <w:sz w:val="24"/>
          <w:szCs w:val="24"/>
          <w:lang w:val="pt-BR"/>
        </w:rPr>
        <w:t>Falando na abertura do evento, com duração de três dias, a esposa do governador de Manica explicou que a capacitação visa dotar os participantes de conhecimentos sobre nutrição, saúde sexual e reprodutiva, bem como sobre casamentos prematuros, que são alguns dos males que ainda afectam a maioria da população moçambicana, sobretudo nas zonas rurais.</w:t>
      </w:r>
    </w:p>
    <w:p w:rsidR="00073D95" w:rsidRPr="00073D95" w:rsidRDefault="00073D95" w:rsidP="00073D95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73D9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Pretende-se que os educadores em formação façam réplica, no seio das suas comunidades, dos assuntos abordados durante a formação. “Durante três dias, juntamos aqui educadores que vão </w:t>
      </w:r>
      <w:r w:rsidRPr="00073D95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>ser capacitados sobre nutrição, saúde reprodutiva e casamentos prematuros. O que queremos é que levem os conhecimentos adquiridos para as comunidades onde residem. Sabemos que estes males ainda preocupam as comunidades, por isso, estamos aqui para discutir mecanismos de modo a que possamos contribuir para a redução destes casos”, referiu Alcinda Mondlane. De acordo com a esposa do governador da província de Manica, os participantes vão aprender a aproveitar os alimentos à disposição nas suas regiões, para garantir uma alimentação equilibrada.</w:t>
      </w:r>
    </w:p>
    <w:p w:rsidR="00073D95" w:rsidRPr="00073D95" w:rsidRDefault="00073D95" w:rsidP="00073D95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73D95">
        <w:rPr>
          <w:rFonts w:ascii="Times New Roman" w:eastAsia="Times New Roman" w:hAnsi="Times New Roman" w:cs="Times New Roman"/>
          <w:sz w:val="24"/>
          <w:szCs w:val="24"/>
          <w:lang w:val="pt-BR"/>
        </w:rPr>
        <w:t>Por outro lado, Alcinda de Abreu Mondlane referiu que persiste o problema de casamentos prematuros. “Acreditamos que, nesta capacitação, os educadores irão contribuir com o seu saber sobre como combater esses males. Estamos aqui para tentar encontrar soluções para estes problemas”.</w:t>
      </w:r>
    </w:p>
    <w:p w:rsidR="00073D95" w:rsidRPr="00073D95" w:rsidRDefault="00073D95" w:rsidP="00073D95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73D95">
        <w:rPr>
          <w:rFonts w:ascii="Times New Roman" w:eastAsia="Times New Roman" w:hAnsi="Times New Roman" w:cs="Times New Roman"/>
          <w:sz w:val="24"/>
          <w:szCs w:val="24"/>
          <w:lang w:val="pt-BR"/>
        </w:rPr>
        <w:t>Segundo a fonte, o objectivo é desencorajar a prática de casamentos prematuros e incutir nos pais e encarregados de educação que o futuro das crianças depende da educação escolar. Alcinda Mondlane vincou que os casamentos prematuros estão a ameaçar o futuro da nação, porque o desenvolvimento de um país depende de um povo escolarizado. “Podemos combater os casamentos prematuros, bastando para isso entendermos o fenómeno baseando-se nas consequências futuras, olhando principalmente para a saúde da criança. Se um pai entrega a sua filha a um homem mais velho a troco de valores monetários, esse pai está a cometer um crime. Está a hipotecar o futuro da sua filha, porque a vida de casado é apenas para pessoas adultas. Ele está a cometer um crime, por isso, deveria ser punido”, sublinhou a esposa do governador de Manica.</w:t>
      </w:r>
    </w:p>
    <w:p w:rsidR="00073D95" w:rsidRDefault="00073D95" w:rsidP="00073D95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73D95">
        <w:rPr>
          <w:rFonts w:ascii="Times New Roman" w:eastAsia="Times New Roman" w:hAnsi="Times New Roman" w:cs="Times New Roman"/>
          <w:sz w:val="24"/>
          <w:szCs w:val="24"/>
          <w:lang w:val="pt-BR"/>
        </w:rPr>
        <w:t>No encontro, serão debatidos, ainda, outros temas da actualidade, como a violência doméstica, abuso de menores e saúde ambiental. Prevê-se a realização de capacitações do género com a participação de educadores comunitários de outros distritos da província de Manica.</w:t>
      </w:r>
    </w:p>
    <w:p w:rsidR="00073D95" w:rsidRPr="00073D95" w:rsidRDefault="00073D95" w:rsidP="00073D95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  <w:r w:rsidRPr="00073D95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>http://opais.sapo.mz/index.php/sociedade/45-sociedade/46161-educadores-comunitarios-capacitados-em-nutricao.html</w:t>
      </w:r>
    </w:p>
    <w:p w:rsidR="00073D95" w:rsidRPr="00073D95" w:rsidRDefault="00073D95" w:rsidP="00073D95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73D95">
        <w:rPr>
          <w:rFonts w:ascii="Times New Roman" w:eastAsia="Times New Roman" w:hAnsi="Times New Roman" w:cs="Times New Roman"/>
          <w:sz w:val="24"/>
          <w:szCs w:val="24"/>
          <w:lang w:val="pt-BR"/>
        </w:rPr>
        <w:t> </w:t>
      </w:r>
    </w:p>
    <w:p w:rsidR="0037418A" w:rsidRPr="00073D95" w:rsidRDefault="0037418A" w:rsidP="00073D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sectPr w:rsidR="0037418A" w:rsidRPr="00073D95" w:rsidSect="00374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3D95"/>
    <w:rsid w:val="00073D95"/>
    <w:rsid w:val="00146230"/>
    <w:rsid w:val="002F49E0"/>
    <w:rsid w:val="0037418A"/>
    <w:rsid w:val="00607F6E"/>
    <w:rsid w:val="0077443C"/>
    <w:rsid w:val="0078211D"/>
    <w:rsid w:val="00B846F3"/>
    <w:rsid w:val="00E229DF"/>
    <w:rsid w:val="00E4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8A"/>
    <w:rPr>
      <w:lang w:val="pt-PT"/>
    </w:rPr>
  </w:style>
  <w:style w:type="paragraph" w:styleId="Heading2">
    <w:name w:val="heading 2"/>
    <w:basedOn w:val="Normal"/>
    <w:link w:val="Heading2Char"/>
    <w:uiPriority w:val="9"/>
    <w:qFormat/>
    <w:rsid w:val="00073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3D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ntentpagetitle">
    <w:name w:val="contentpagetitle"/>
    <w:basedOn w:val="DefaultParagraphFont"/>
    <w:rsid w:val="00073D95"/>
  </w:style>
  <w:style w:type="character" w:customStyle="1" w:styleId="createdate">
    <w:name w:val="createdate"/>
    <w:basedOn w:val="DefaultParagraphFont"/>
    <w:rsid w:val="00073D95"/>
  </w:style>
  <w:style w:type="character" w:customStyle="1" w:styleId="createby">
    <w:name w:val="createby"/>
    <w:basedOn w:val="DefaultParagraphFont"/>
    <w:rsid w:val="00073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263">
          <w:marLeft w:val="15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Telma</dc:creator>
  <cp:lastModifiedBy>Telma</cp:lastModifiedBy>
  <cp:revision>1</cp:revision>
  <dcterms:created xsi:type="dcterms:W3CDTF">2017-08-17T11:36:00Z</dcterms:created>
  <dcterms:modified xsi:type="dcterms:W3CDTF">2017-08-17T11:40:00Z</dcterms:modified>
</cp:coreProperties>
</file>